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26C" w:rsidRDefault="001F72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6424481"/>
    </w:p>
    <w:p w:rsidR="001F726C" w:rsidRDefault="001F726C" w:rsidP="001F72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</w:rPr>
        <w:drawing>
          <wp:inline distT="0" distB="0" distL="0" distR="0" wp14:anchorId="458C210F" wp14:editId="51239C3E">
            <wp:extent cx="5940425" cy="817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1F726C" w:rsidRDefault="001F72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F726C" w:rsidRDefault="001F72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F726C" w:rsidRDefault="001F72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F726C" w:rsidRDefault="001F72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многодисциплинарности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обществоведческого знания. Разделы курса отражают основы различных социальных наук.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учебно­исследовательской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деятельности, характерной для высшего образования.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духовно­нравственных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социально­гуманитарной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подготовки.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aae73cf6-9a33-481a-a72b-2a67fc11b813"/>
      <w:r w:rsidRPr="00A00CDF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</w:t>
      </w:r>
      <w:r>
        <w:rPr>
          <w:rFonts w:ascii="Times New Roman" w:hAnsi="Times New Roman"/>
          <w:color w:val="000000"/>
          <w:sz w:val="28"/>
          <w:lang w:val="ru-RU"/>
        </w:rPr>
        <w:t xml:space="preserve">глубленном уровне отводится 136 часов </w:t>
      </w:r>
      <w:r w:rsidRPr="00A00CDF">
        <w:rPr>
          <w:rFonts w:ascii="Times New Roman" w:hAnsi="Times New Roman"/>
          <w:color w:val="000000"/>
          <w:sz w:val="28"/>
          <w:lang w:val="ru-RU"/>
        </w:rPr>
        <w:t>(4 часа в неделю).</w:t>
      </w:r>
      <w:bookmarkEnd w:id="2"/>
      <w:r w:rsidRPr="00A00CDF">
        <w:rPr>
          <w:rFonts w:ascii="Times New Roman" w:hAnsi="Times New Roman"/>
          <w:color w:val="000000"/>
          <w:sz w:val="28"/>
          <w:lang w:val="ru-RU"/>
        </w:rPr>
        <w:t>‌‌</w:t>
      </w:r>
    </w:p>
    <w:p w:rsidR="00DB35CC" w:rsidRPr="00A00CDF" w:rsidRDefault="00DB35CC">
      <w:pPr>
        <w:rPr>
          <w:lang w:val="ru-RU"/>
        </w:rPr>
        <w:sectPr w:rsidR="00DB35CC" w:rsidRPr="00A00CDF">
          <w:pgSz w:w="11906" w:h="16383"/>
          <w:pgMar w:top="1134" w:right="850" w:bottom="1134" w:left="1701" w:header="720" w:footer="720" w:gutter="0"/>
          <w:cols w:space="720"/>
        </w:sect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bookmarkStart w:id="3" w:name="block-6424483"/>
      <w:bookmarkEnd w:id="0"/>
      <w:r w:rsidRPr="00A00CD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обществе. Система образования в Российской Федерации. Тенденции развития образования 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Статусно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-ролевые отношения как основа социальных институтов. Возможности повышения социального статуса в современном обществе. </w:t>
      </w: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Государственно­территориальное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Институт исполнительной власти.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Институт государственного управления. Основные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функциии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направления политики государства. Понятие бюрократии. Особенности государственной службы.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политико­правовой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Россия – федеративное государство.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Конституционно­правовой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статус субъектов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Гражданское право. Источники гражданского права.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Гражданско­правовые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Гражданско­правовой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Гражданско­правовая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ответственность.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DB35CC" w:rsidRPr="00A00CDF" w:rsidRDefault="00DB35CC">
      <w:pPr>
        <w:rPr>
          <w:lang w:val="ru-RU"/>
        </w:rPr>
        <w:sectPr w:rsidR="00DB35CC" w:rsidRPr="00A00CDF">
          <w:pgSz w:w="11906" w:h="16383"/>
          <w:pgMar w:top="1134" w:right="850" w:bottom="1134" w:left="1701" w:header="720" w:footer="720" w:gutter="0"/>
          <w:cols w:space="720"/>
        </w:sect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bookmarkStart w:id="4" w:name="block-6424484"/>
      <w:bookmarkEnd w:id="3"/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A00CDF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детско­юношеских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организациях;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A00CD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A00CDF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развивать креативное мышление при решении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учебно­познавательных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>, жизненных проблем, при выполнении социальных проектов.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учебно­исследовательской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причинно­следственные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морально­этическим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нормам;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предлагать новые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учебно­исследовательские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и социальные проекты, оценивать идеи с позиции новизны, оригинальности, практической значимости;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A00CD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B35CC" w:rsidRPr="00A00CDF" w:rsidRDefault="00DB35CC">
      <w:pPr>
        <w:spacing w:after="0" w:line="264" w:lineRule="auto"/>
        <w:ind w:left="120"/>
        <w:jc w:val="both"/>
        <w:rPr>
          <w:lang w:val="ru-RU"/>
        </w:rPr>
      </w:pP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A00CDF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A00CD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00CDF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</w:t>
      </w: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статусно­ролевая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</w:t>
      </w: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социологический эксперимент; политологии, такие как нормативно-ценностный подход,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структурно­функциональный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анализ, системный, институциональный,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социально­психологический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подход; правоведения, такие как формально-юридический,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сравнительно­правовой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фактическо­эмпирическом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учебно­исследовательскую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проектно­исследовательскую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</w:t>
      </w: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учебно­исследовательской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 на публичных мероприятиях;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</w:t>
      </w:r>
      <w:r w:rsidRPr="00A00CDF">
        <w:rPr>
          <w:rFonts w:ascii="Times New Roman" w:hAnsi="Times New Roman"/>
          <w:color w:val="000000"/>
          <w:sz w:val="28"/>
          <w:lang w:val="ru-RU"/>
        </w:rPr>
        <w:lastRenderedPageBreak/>
        <w:t>материала разделов «Основы социологии», «Основы политологии», «Основы правоведения»;</w:t>
      </w:r>
    </w:p>
    <w:p w:rsidR="00DB35CC" w:rsidRPr="00A00CDF" w:rsidRDefault="00A00CDF">
      <w:pPr>
        <w:spacing w:after="0" w:line="264" w:lineRule="auto"/>
        <w:ind w:firstLine="600"/>
        <w:jc w:val="both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социально­гуманитарной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социально­гуманитарной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подготовкой и особенностями профессиональной деятельности социолога, политолога, юриста.</w:t>
      </w:r>
    </w:p>
    <w:p w:rsidR="00DB35CC" w:rsidRPr="00A00CDF" w:rsidRDefault="00DB35CC">
      <w:pPr>
        <w:rPr>
          <w:lang w:val="ru-RU"/>
        </w:rPr>
        <w:sectPr w:rsidR="00DB35CC" w:rsidRPr="00A00CDF">
          <w:pgSz w:w="11906" w:h="16383"/>
          <w:pgMar w:top="1134" w:right="850" w:bottom="1134" w:left="1701" w:header="720" w:footer="720" w:gutter="0"/>
          <w:cols w:space="720"/>
        </w:sectPr>
      </w:pPr>
    </w:p>
    <w:p w:rsidR="00A00CDF" w:rsidRPr="00A00CDF" w:rsidRDefault="00A00CDF" w:rsidP="00A00CDF">
      <w:pPr>
        <w:spacing w:after="0"/>
        <w:ind w:left="120"/>
        <w:rPr>
          <w:lang w:val="ru-RU"/>
        </w:rPr>
      </w:pPr>
      <w:bookmarkStart w:id="6" w:name="block-642448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B35CC" w:rsidRDefault="00A00CDF" w:rsidP="00A00CDF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561"/>
      </w:tblGrid>
      <w:tr w:rsidR="00DB35CC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5CC" w:rsidRDefault="00DB35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5CC" w:rsidRDefault="00DB35CC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5CC" w:rsidRDefault="00DB35CC"/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социологию</w:t>
            </w:r>
            <w:proofErr w:type="spellEnd"/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5CC" w:rsidRDefault="00DB35CC"/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политологию</w:t>
            </w:r>
            <w:proofErr w:type="spellEnd"/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власть. Политическая </w:t>
            </w: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5CC" w:rsidRDefault="00DB35CC"/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правоведение</w:t>
            </w:r>
            <w:proofErr w:type="spellEnd"/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5CC" w:rsidRDefault="00DB35CC"/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DB35CC" w:rsidRDefault="00DB35CC"/>
        </w:tc>
      </w:tr>
    </w:tbl>
    <w:p w:rsidR="00DB35CC" w:rsidRPr="00A00CDF" w:rsidRDefault="00DB35CC">
      <w:pPr>
        <w:rPr>
          <w:lang w:val="ru-RU"/>
        </w:rPr>
        <w:sectPr w:rsidR="00DB35CC" w:rsidRPr="00A00C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5CC" w:rsidRDefault="00A00CDF">
      <w:pPr>
        <w:spacing w:after="0"/>
        <w:ind w:left="120"/>
      </w:pPr>
      <w:bookmarkStart w:id="7" w:name="block-642448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35CC" w:rsidRDefault="00A00C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4497"/>
        <w:gridCol w:w="1243"/>
        <w:gridCol w:w="1841"/>
        <w:gridCol w:w="1910"/>
        <w:gridCol w:w="1347"/>
        <w:gridCol w:w="2221"/>
      </w:tblGrid>
      <w:tr w:rsidR="00DB35CC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5CC" w:rsidRDefault="00DB35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5CC" w:rsidRDefault="00DB35CC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B35CC" w:rsidRDefault="00DB35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5CC" w:rsidRDefault="00DB35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35CC" w:rsidRDefault="00DB35CC"/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политика </w:t>
            </w: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Статусно-ролевые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Отклоняющееся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повторение, тестирование </w:t>
            </w: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формы государства. Формы </w:t>
            </w:r>
            <w:proofErr w:type="spellStart"/>
            <w:proofErr w:type="gramStart"/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правления.Политический</w:t>
            </w:r>
            <w:proofErr w:type="spellEnd"/>
            <w:proofErr w:type="gramEnd"/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законодательной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многопартийность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социализация . Типы политического </w:t>
            </w:r>
            <w:proofErr w:type="spellStart"/>
            <w:proofErr w:type="gramStart"/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поведения.Политическое</w:t>
            </w:r>
            <w:proofErr w:type="spellEnd"/>
            <w:proofErr w:type="gramEnd"/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</w:t>
            </w:r>
            <w:proofErr w:type="spellEnd"/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политолога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законотворчество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Правоспособность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дееспособность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Гражданско-правовой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договор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договор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законодательство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Арбитражный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Администтративный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присяжных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заседателей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DB35CC" w:rsidRDefault="00DB35CC">
            <w:pPr>
              <w:spacing w:after="0"/>
              <w:ind w:left="135"/>
            </w:pPr>
          </w:p>
        </w:tc>
      </w:tr>
      <w:tr w:rsidR="00DB35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5CC" w:rsidRPr="00A00CDF" w:rsidRDefault="00A00CDF">
            <w:pPr>
              <w:spacing w:after="0"/>
              <w:ind w:left="135"/>
              <w:rPr>
                <w:lang w:val="ru-RU"/>
              </w:rPr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 w:rsidRPr="00A00C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B35CC" w:rsidRDefault="00A00C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35CC" w:rsidRDefault="00DB35CC"/>
        </w:tc>
      </w:tr>
    </w:tbl>
    <w:p w:rsidR="00DB35CC" w:rsidRDefault="00DB35CC">
      <w:pPr>
        <w:sectPr w:rsidR="00DB35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35CC" w:rsidRPr="00A00CDF" w:rsidRDefault="00A00CDF">
      <w:pPr>
        <w:spacing w:after="0"/>
        <w:ind w:left="120"/>
        <w:rPr>
          <w:lang w:val="ru-RU"/>
        </w:rPr>
      </w:pPr>
      <w:bookmarkStart w:id="8" w:name="block-6424486"/>
      <w:bookmarkEnd w:id="7"/>
      <w:r w:rsidRPr="00A00CD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B35CC" w:rsidRDefault="00A00CD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B35CC" w:rsidRPr="00A00CDF" w:rsidRDefault="00A00CDF">
      <w:pPr>
        <w:spacing w:after="0" w:line="480" w:lineRule="auto"/>
        <w:ind w:left="120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​‌</w:t>
      </w:r>
      <w:bookmarkStart w:id="9" w:name="6cc9557d-ee06-493f-9715-824d4e0a1d9b"/>
      <w:r w:rsidRPr="00A00CDF">
        <w:rPr>
          <w:rFonts w:ascii="Times New Roman" w:hAnsi="Times New Roman"/>
          <w:color w:val="000000"/>
          <w:sz w:val="28"/>
          <w:lang w:val="ru-RU"/>
        </w:rPr>
        <w:t xml:space="preserve">• Право, 10 класс/ Боголюбов Л.Н., Лукашева Е.А., Матвеев А.И. и другие; под редакцией </w:t>
      </w:r>
      <w:proofErr w:type="spellStart"/>
      <w:r w:rsidRPr="00A00CDF">
        <w:rPr>
          <w:rFonts w:ascii="Times New Roman" w:hAnsi="Times New Roman"/>
          <w:color w:val="000000"/>
          <w:sz w:val="28"/>
          <w:lang w:val="ru-RU"/>
        </w:rPr>
        <w:t>Лазебниковой</w:t>
      </w:r>
      <w:proofErr w:type="spellEnd"/>
      <w:r w:rsidRPr="00A00CDF">
        <w:rPr>
          <w:rFonts w:ascii="Times New Roman" w:hAnsi="Times New Roman"/>
          <w:color w:val="000000"/>
          <w:sz w:val="28"/>
          <w:lang w:val="ru-RU"/>
        </w:rPr>
        <w:t xml:space="preserve"> А.Ю., Лукашевой Е.А., Матвеева А.И., Акционерное общество «Издательство «Просвещение»</w:t>
      </w:r>
      <w:bookmarkEnd w:id="9"/>
      <w:r w:rsidRPr="00A00CD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B35CC" w:rsidRPr="00A00CDF" w:rsidRDefault="00A00CDF">
      <w:pPr>
        <w:spacing w:after="0" w:line="480" w:lineRule="auto"/>
        <w:ind w:left="120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DB35CC" w:rsidRPr="00A00CDF" w:rsidRDefault="00A00CDF">
      <w:pPr>
        <w:spacing w:after="0"/>
        <w:ind w:left="120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​</w:t>
      </w:r>
    </w:p>
    <w:p w:rsidR="00DB35CC" w:rsidRPr="00A00CDF" w:rsidRDefault="00A00CDF">
      <w:pPr>
        <w:spacing w:after="0" w:line="480" w:lineRule="auto"/>
        <w:ind w:left="120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B35CC" w:rsidRPr="00A00CDF" w:rsidRDefault="00A00CDF">
      <w:pPr>
        <w:spacing w:after="0" w:line="480" w:lineRule="auto"/>
        <w:ind w:left="120"/>
        <w:rPr>
          <w:lang w:val="ru-RU"/>
        </w:rPr>
      </w:pPr>
      <w:r w:rsidRPr="00A00CDF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DB35CC" w:rsidRPr="00A00CDF" w:rsidRDefault="00DB35CC">
      <w:pPr>
        <w:spacing w:after="0"/>
        <w:ind w:left="120"/>
        <w:rPr>
          <w:lang w:val="ru-RU"/>
        </w:rPr>
      </w:pPr>
    </w:p>
    <w:p w:rsidR="00DB35CC" w:rsidRPr="00A00CDF" w:rsidRDefault="00A00CDF">
      <w:pPr>
        <w:spacing w:after="0" w:line="480" w:lineRule="auto"/>
        <w:ind w:left="120"/>
        <w:rPr>
          <w:lang w:val="ru-RU"/>
        </w:rPr>
      </w:pPr>
      <w:r w:rsidRPr="00A00CD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B35CC" w:rsidRDefault="00A00CD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DB35CC" w:rsidRDefault="00DB35CC">
      <w:pPr>
        <w:sectPr w:rsidR="00DB35CC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156AFE" w:rsidRDefault="00156AFE"/>
    <w:sectPr w:rsidR="00156AFE" w:rsidSect="00DB35C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5CC"/>
    <w:rsid w:val="00135900"/>
    <w:rsid w:val="00156AFE"/>
    <w:rsid w:val="001F726C"/>
    <w:rsid w:val="00A00CDF"/>
    <w:rsid w:val="00D53361"/>
    <w:rsid w:val="00D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AEBB"/>
  <w15:docId w15:val="{8C35FF1C-BC63-4CAF-8B69-2EC903790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B35C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B35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35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35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7457</Words>
  <Characters>42507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7</cp:revision>
  <cp:lastPrinted>2026-10-27T08:29:00Z</cp:lastPrinted>
  <dcterms:created xsi:type="dcterms:W3CDTF">2024-09-03T16:05:00Z</dcterms:created>
  <dcterms:modified xsi:type="dcterms:W3CDTF">2026-10-27T09:28:00Z</dcterms:modified>
</cp:coreProperties>
</file>